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677" w:rsidRPr="007F726F" w:rsidRDefault="009E4677" w:rsidP="00985A0D">
      <w:pPr>
        <w:spacing w:after="0" w:line="240" w:lineRule="auto"/>
        <w:ind w:firstLine="709"/>
        <w:jc w:val="right"/>
        <w:rPr>
          <w:rFonts w:ascii="Times New Roman" w:eastAsia="Times New Roman" w:hAnsi="Times New Roman" w:cs="Times New Roman"/>
          <w:sz w:val="24"/>
          <w:szCs w:val="24"/>
          <w:lang w:val="ky-KG" w:eastAsia="ru-RU"/>
        </w:rPr>
      </w:pPr>
      <w:bookmarkStart w:id="0" w:name="_GoBack"/>
      <w:bookmarkEnd w:id="0"/>
      <w:r w:rsidRPr="007F726F">
        <w:rPr>
          <w:rFonts w:ascii="Times New Roman" w:eastAsia="Times New Roman" w:hAnsi="Times New Roman" w:cs="Times New Roman"/>
          <w:b/>
          <w:sz w:val="24"/>
          <w:szCs w:val="24"/>
          <w:lang w:val="ky-KG" w:eastAsia="ru-RU"/>
        </w:rPr>
        <w:t xml:space="preserve">   </w:t>
      </w:r>
      <w:r w:rsidRPr="007F726F">
        <w:rPr>
          <w:rFonts w:ascii="Times New Roman" w:eastAsia="Times New Roman" w:hAnsi="Times New Roman" w:cs="Times New Roman"/>
          <w:sz w:val="24"/>
          <w:szCs w:val="24"/>
          <w:lang w:val="ky-KG" w:eastAsia="ru-RU"/>
        </w:rPr>
        <w:t>Долбоор</w:t>
      </w:r>
    </w:p>
    <w:p w:rsidR="009E4677" w:rsidRPr="007F726F" w:rsidRDefault="009E4677" w:rsidP="009E4677">
      <w:pPr>
        <w:spacing w:after="0" w:line="240" w:lineRule="auto"/>
        <w:ind w:firstLine="709"/>
        <w:jc w:val="both"/>
        <w:rPr>
          <w:rFonts w:ascii="Times New Roman" w:eastAsia="Times New Roman" w:hAnsi="Times New Roman" w:cs="Times New Roman"/>
          <w:b/>
          <w:sz w:val="24"/>
          <w:szCs w:val="24"/>
          <w:lang w:val="ky-KG" w:eastAsia="ru-RU"/>
        </w:rPr>
      </w:pPr>
    </w:p>
    <w:p w:rsidR="00A501F0" w:rsidRPr="007F726F" w:rsidRDefault="00A501F0" w:rsidP="009E4677">
      <w:pPr>
        <w:spacing w:after="0" w:line="240" w:lineRule="auto"/>
        <w:ind w:firstLine="709"/>
        <w:jc w:val="both"/>
        <w:rPr>
          <w:rFonts w:ascii="Times New Roman" w:eastAsia="Times New Roman" w:hAnsi="Times New Roman" w:cs="Times New Roman"/>
          <w:b/>
          <w:sz w:val="24"/>
          <w:szCs w:val="24"/>
          <w:lang w:val="ky-KG" w:eastAsia="ru-RU"/>
        </w:rPr>
      </w:pPr>
    </w:p>
    <w:p w:rsidR="009E4677" w:rsidRPr="007F726F" w:rsidRDefault="009E4677" w:rsidP="009E4677">
      <w:pPr>
        <w:spacing w:after="0" w:line="240" w:lineRule="auto"/>
        <w:ind w:firstLine="709"/>
        <w:jc w:val="center"/>
        <w:rPr>
          <w:rFonts w:ascii="Times New Roman" w:eastAsia="Times New Roman" w:hAnsi="Times New Roman" w:cs="Times New Roman"/>
          <w:b/>
          <w:sz w:val="24"/>
          <w:szCs w:val="24"/>
          <w:lang w:val="ky-KG" w:eastAsia="ru-RU"/>
        </w:rPr>
      </w:pPr>
      <w:r w:rsidRPr="007F726F">
        <w:rPr>
          <w:rFonts w:ascii="Times New Roman" w:eastAsia="Times New Roman" w:hAnsi="Times New Roman" w:cs="Times New Roman"/>
          <w:b/>
          <w:sz w:val="24"/>
          <w:szCs w:val="24"/>
          <w:lang w:val="ky-KG" w:eastAsia="ru-RU"/>
        </w:rPr>
        <w:t xml:space="preserve">Ири мүйүздүү жана майда мүйүздүү малдарды коммерциялык союу, өндүрүштүк кайра иштетүү жана эт жана эттен даярдалган азык түлүктөр жөнүндө </w:t>
      </w:r>
    </w:p>
    <w:p w:rsidR="009E4677" w:rsidRPr="007F726F" w:rsidRDefault="009E4677" w:rsidP="009E4677">
      <w:pPr>
        <w:spacing w:after="0" w:line="240" w:lineRule="auto"/>
        <w:ind w:firstLine="709"/>
        <w:jc w:val="center"/>
        <w:rPr>
          <w:rFonts w:ascii="Times New Roman" w:eastAsia="Times New Roman" w:hAnsi="Times New Roman" w:cs="Times New Roman"/>
          <w:b/>
          <w:sz w:val="24"/>
          <w:szCs w:val="24"/>
          <w:lang w:val="ky-KG" w:eastAsia="ru-RU"/>
        </w:rPr>
      </w:pPr>
      <w:r w:rsidRPr="007F726F">
        <w:rPr>
          <w:rFonts w:ascii="Times New Roman" w:eastAsia="Times New Roman" w:hAnsi="Times New Roman" w:cs="Times New Roman"/>
          <w:b/>
          <w:sz w:val="24"/>
          <w:szCs w:val="24"/>
          <w:lang w:val="ky-KG" w:eastAsia="ru-RU"/>
        </w:rPr>
        <w:t>Кыргыз Республикасынын Мыйзамы</w:t>
      </w:r>
    </w:p>
    <w:p w:rsidR="009E4677" w:rsidRPr="007F726F" w:rsidRDefault="009E4677" w:rsidP="009E4677">
      <w:pPr>
        <w:spacing w:after="0" w:line="240" w:lineRule="auto"/>
        <w:rPr>
          <w:rFonts w:ascii="Times New Roman" w:eastAsia="Times New Roman" w:hAnsi="Times New Roman" w:cs="Times New Roman"/>
          <w:b/>
          <w:sz w:val="24"/>
          <w:szCs w:val="24"/>
          <w:lang w:val="ky-KG" w:eastAsia="ru-RU"/>
        </w:rPr>
      </w:pPr>
    </w:p>
    <w:p w:rsidR="009E4677" w:rsidRPr="007F726F" w:rsidRDefault="009E4677" w:rsidP="009E4677">
      <w:pPr>
        <w:spacing w:after="0" w:line="240" w:lineRule="auto"/>
        <w:ind w:firstLine="709"/>
        <w:jc w:val="both"/>
        <w:rPr>
          <w:rFonts w:ascii="Times New Roman" w:eastAsia="Times New Roman" w:hAnsi="Times New Roman" w:cs="Times New Roman"/>
          <w:sz w:val="24"/>
          <w:szCs w:val="24"/>
          <w:lang w:val="ky-KG" w:eastAsia="ru-RU"/>
        </w:rPr>
      </w:pPr>
      <w:r w:rsidRPr="007F726F">
        <w:rPr>
          <w:rFonts w:ascii="Times New Roman" w:eastAsia="Calibri" w:hAnsi="Times New Roman" w:cs="Times New Roman"/>
          <w:sz w:val="24"/>
          <w:szCs w:val="24"/>
          <w:lang w:val="ky-KG"/>
        </w:rPr>
        <w:t>Ушул Мыйзам Кыргыз Республикасынын аймагында и</w:t>
      </w:r>
      <w:r w:rsidRPr="007F726F">
        <w:rPr>
          <w:rFonts w:ascii="Times New Roman" w:eastAsia="Times New Roman" w:hAnsi="Times New Roman" w:cs="Times New Roman"/>
          <w:sz w:val="24"/>
          <w:szCs w:val="24"/>
          <w:lang w:val="ky-KG" w:eastAsia="ru-RU"/>
        </w:rPr>
        <w:t xml:space="preserve">ри жана майда мүйүздүү малдарды союу секторунда эмгектенген жана уюштуруу жана өндүрүштүк кайра иштетүүнүн тартиби, эт жана эт азыктарынын соодасы,  мамлекеттик бийлик органдары менен этти кайра иштетүүнүн укуктук мамлесин, жергиликтүү өзүн өзү башкаруу, соода-сатык субъектердин ишмердүүлүгүн жана соода жаатындагы керектөөчүлөрдү, ишканалардын ишмердүүлүк негизин мамлекеттик жөнгө салууну аныктайт. </w:t>
      </w:r>
    </w:p>
    <w:p w:rsidR="009E4677" w:rsidRPr="007F726F" w:rsidRDefault="009E4677" w:rsidP="009E4677">
      <w:pPr>
        <w:spacing w:after="0" w:line="240" w:lineRule="auto"/>
        <w:ind w:firstLine="709"/>
        <w:jc w:val="both"/>
        <w:rPr>
          <w:rFonts w:ascii="Times New Roman" w:eastAsia="Times New Roman" w:hAnsi="Times New Roman" w:cs="Times New Roman"/>
          <w:sz w:val="24"/>
          <w:szCs w:val="24"/>
          <w:lang w:val="ky-KG" w:eastAsia="ru-RU"/>
        </w:rPr>
      </w:pPr>
    </w:p>
    <w:p w:rsidR="009E4677" w:rsidRPr="007F726F" w:rsidRDefault="009E4677" w:rsidP="009E4677">
      <w:pPr>
        <w:spacing w:after="0" w:line="240" w:lineRule="auto"/>
        <w:ind w:firstLine="709"/>
        <w:jc w:val="both"/>
        <w:rPr>
          <w:rFonts w:ascii="Times New Roman" w:eastAsia="Times New Roman" w:hAnsi="Times New Roman" w:cs="Times New Roman"/>
          <w:b/>
          <w:sz w:val="24"/>
          <w:szCs w:val="24"/>
          <w:lang w:val="ky-KG" w:eastAsia="ru-RU"/>
        </w:rPr>
      </w:pPr>
      <w:r w:rsidRPr="007F726F">
        <w:rPr>
          <w:rFonts w:ascii="Times New Roman" w:eastAsia="Times New Roman" w:hAnsi="Times New Roman" w:cs="Times New Roman"/>
          <w:b/>
          <w:sz w:val="24"/>
          <w:szCs w:val="24"/>
          <w:lang w:val="ky-KG" w:eastAsia="ru-RU"/>
        </w:rPr>
        <w:t>1-берене. Максат жана ушул Мыйзамды жөнгө салуу жолу.</w:t>
      </w:r>
    </w:p>
    <w:p w:rsidR="009E4677" w:rsidRPr="007F726F" w:rsidRDefault="009E4677" w:rsidP="009E4677">
      <w:pPr>
        <w:spacing w:after="0" w:line="240" w:lineRule="auto"/>
        <w:ind w:firstLine="709"/>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1.Ушул Мыйзамдын максаты болуп эсептелет:</w:t>
      </w:r>
    </w:p>
    <w:p w:rsidR="009E4677" w:rsidRPr="007F726F" w:rsidRDefault="009E4677" w:rsidP="009E4677">
      <w:pPr>
        <w:spacing w:after="0" w:line="240" w:lineRule="auto"/>
        <w:ind w:firstLine="709"/>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1) атамекендик өндүрүүчүлөрдү жана этти кайра иштетүүнү колдоо жана калктын керектөөсүнүн коопсуздугун канаттандыруу максатында, өндүрүштү жана эт жана эт азыктарын соодалоо, талаптарды коюу жолу менен союу боюнча ишканаларды уюштуруу,</w:t>
      </w:r>
      <w:r w:rsidRPr="007F726F">
        <w:rPr>
          <w:rFonts w:ascii="Times New Roman" w:eastAsia="Calibri" w:hAnsi="Times New Roman" w:cs="Times New Roman"/>
          <w:sz w:val="24"/>
          <w:szCs w:val="24"/>
          <w:lang w:val="ky-KG"/>
        </w:rPr>
        <w:t xml:space="preserve"> Кыргыз Республикасынын аймагында и</w:t>
      </w:r>
      <w:r w:rsidRPr="007F726F">
        <w:rPr>
          <w:rFonts w:ascii="Times New Roman" w:eastAsia="Times New Roman" w:hAnsi="Times New Roman" w:cs="Times New Roman"/>
          <w:sz w:val="24"/>
          <w:szCs w:val="24"/>
          <w:lang w:val="ky-KG" w:eastAsia="ru-RU"/>
        </w:rPr>
        <w:t>ри жана майда мүйүздүү малдарды союу секторунда эмгектенген ишканалардын ишмердүүлүгүн өстүрүү үчүн шартарын камсыздоо.</w:t>
      </w:r>
    </w:p>
    <w:p w:rsidR="009E4677" w:rsidRPr="007F726F" w:rsidRDefault="009E4677" w:rsidP="009E4677">
      <w:pPr>
        <w:spacing w:after="0" w:line="240" w:lineRule="auto"/>
        <w:ind w:firstLine="709"/>
        <w:jc w:val="both"/>
        <w:rPr>
          <w:rFonts w:ascii="Times New Roman" w:eastAsia="Times New Roman" w:hAnsi="Times New Roman" w:cs="Times New Roman"/>
          <w:sz w:val="24"/>
          <w:szCs w:val="24"/>
          <w:lang w:val="ky-KG" w:eastAsia="ru-RU"/>
        </w:rPr>
      </w:pPr>
      <w:r w:rsidRPr="007F726F">
        <w:rPr>
          <w:rFonts w:ascii="Times New Roman" w:eastAsia="Times New Roman" w:hAnsi="Times New Roman" w:cs="Times New Roman"/>
          <w:sz w:val="24"/>
          <w:szCs w:val="24"/>
          <w:lang w:val="ky-KG" w:eastAsia="ru-RU"/>
        </w:rPr>
        <w:t>2) малдарды союу секторунда жана этти кайра иштетүүдөгү жана керектөөчү субъектердин мыйзамдуу кызыкчылыктарын сактоону камсыздоо.</w:t>
      </w:r>
    </w:p>
    <w:p w:rsidR="009E4677" w:rsidRPr="007F726F" w:rsidRDefault="009E4677" w:rsidP="009E4677">
      <w:pPr>
        <w:spacing w:after="0" w:line="240" w:lineRule="auto"/>
        <w:jc w:val="both"/>
        <w:rPr>
          <w:rFonts w:ascii="Times New Roman" w:eastAsia="Times New Roman" w:hAnsi="Times New Roman" w:cs="Times New Roman"/>
          <w:sz w:val="24"/>
          <w:szCs w:val="24"/>
          <w:lang w:val="ky-KG" w:eastAsia="ru-RU"/>
        </w:rPr>
      </w:pPr>
      <w:r w:rsidRPr="007F726F">
        <w:rPr>
          <w:rFonts w:ascii="Times New Roman" w:eastAsia="Times New Roman" w:hAnsi="Times New Roman" w:cs="Times New Roman"/>
          <w:sz w:val="24"/>
          <w:szCs w:val="24"/>
          <w:lang w:val="ky-KG" w:eastAsia="ru-RU"/>
        </w:rPr>
        <w:tab/>
        <w:t xml:space="preserve">2. </w:t>
      </w:r>
      <w:r w:rsidRPr="007F726F">
        <w:rPr>
          <w:rFonts w:ascii="Times New Roman" w:eastAsia="Calibri" w:hAnsi="Times New Roman" w:cs="Times New Roman"/>
          <w:sz w:val="24"/>
          <w:szCs w:val="24"/>
          <w:lang w:val="ky-KG"/>
        </w:rPr>
        <w:t>Кыргыз Республикасынын аймагында и</w:t>
      </w:r>
      <w:r w:rsidRPr="007F726F">
        <w:rPr>
          <w:rFonts w:ascii="Times New Roman" w:eastAsia="Times New Roman" w:hAnsi="Times New Roman" w:cs="Times New Roman"/>
          <w:sz w:val="24"/>
          <w:szCs w:val="24"/>
          <w:lang w:val="ky-KG" w:eastAsia="ru-RU"/>
        </w:rPr>
        <w:t>ри жана майда мүйүздүү малдарды союу жана кайра иштетүү боюнча ишмердүүлүгүн уюштурууга байланыштуу чыккан маселелердин мамилесинин жолу.</w:t>
      </w:r>
    </w:p>
    <w:p w:rsidR="009E4677" w:rsidRPr="007F726F" w:rsidRDefault="009E4677" w:rsidP="009E4677">
      <w:pPr>
        <w:spacing w:after="0" w:line="240" w:lineRule="auto"/>
        <w:jc w:val="both"/>
        <w:rPr>
          <w:rFonts w:ascii="Times New Roman" w:eastAsia="Times New Roman" w:hAnsi="Times New Roman" w:cs="Times New Roman"/>
          <w:sz w:val="24"/>
          <w:szCs w:val="24"/>
          <w:lang w:val="ky-KG" w:eastAsia="ru-RU"/>
        </w:rPr>
      </w:pPr>
    </w:p>
    <w:p w:rsidR="009E4677" w:rsidRPr="007F726F" w:rsidRDefault="009E4677" w:rsidP="009E4677">
      <w:pPr>
        <w:spacing w:after="0" w:line="240" w:lineRule="auto"/>
        <w:jc w:val="both"/>
        <w:rPr>
          <w:rFonts w:ascii="Times New Roman" w:eastAsia="Times New Roman" w:hAnsi="Times New Roman" w:cs="Times New Roman"/>
          <w:b/>
          <w:sz w:val="24"/>
          <w:szCs w:val="24"/>
          <w:lang w:val="ky-KG" w:eastAsia="ru-RU"/>
        </w:rPr>
      </w:pPr>
      <w:r w:rsidRPr="007F726F">
        <w:rPr>
          <w:rFonts w:ascii="Times New Roman" w:eastAsia="Times New Roman" w:hAnsi="Times New Roman" w:cs="Times New Roman"/>
          <w:sz w:val="24"/>
          <w:szCs w:val="24"/>
          <w:lang w:val="ky-KG" w:eastAsia="ru-RU"/>
        </w:rPr>
        <w:tab/>
      </w:r>
      <w:r w:rsidRPr="007F726F">
        <w:rPr>
          <w:rFonts w:ascii="Times New Roman" w:eastAsia="Times New Roman" w:hAnsi="Times New Roman" w:cs="Times New Roman"/>
          <w:b/>
          <w:sz w:val="24"/>
          <w:szCs w:val="24"/>
          <w:lang w:val="ky-KG" w:eastAsia="ru-RU"/>
        </w:rPr>
        <w:t>2-берене. Ушул Мыйзамды колдонуу чөйрөсү</w:t>
      </w:r>
    </w:p>
    <w:p w:rsidR="009E4677" w:rsidRPr="007F726F" w:rsidRDefault="009E4677" w:rsidP="009E4677">
      <w:pPr>
        <w:spacing w:after="0" w:line="240" w:lineRule="auto"/>
        <w:jc w:val="both"/>
        <w:rPr>
          <w:rFonts w:ascii="Times New Roman" w:eastAsia="Times New Roman" w:hAnsi="Times New Roman" w:cs="Times New Roman"/>
          <w:sz w:val="24"/>
          <w:szCs w:val="24"/>
          <w:lang w:val="ky-KG" w:eastAsia="ru-RU"/>
        </w:rPr>
      </w:pPr>
      <w:r w:rsidRPr="007F726F">
        <w:rPr>
          <w:rFonts w:ascii="Times New Roman" w:eastAsia="Times New Roman" w:hAnsi="Times New Roman" w:cs="Times New Roman"/>
          <w:b/>
          <w:sz w:val="24"/>
          <w:szCs w:val="24"/>
          <w:lang w:val="ky-KG" w:eastAsia="ru-RU"/>
        </w:rPr>
        <w:tab/>
      </w:r>
      <w:r w:rsidRPr="007F726F">
        <w:rPr>
          <w:rFonts w:ascii="Times New Roman" w:eastAsia="Times New Roman" w:hAnsi="Times New Roman" w:cs="Times New Roman"/>
          <w:sz w:val="24"/>
          <w:szCs w:val="24"/>
          <w:lang w:val="ky-KG" w:eastAsia="ru-RU"/>
        </w:rPr>
        <w:t>Ушул мыйзам</w:t>
      </w:r>
      <w:r w:rsidRPr="007F726F">
        <w:rPr>
          <w:rFonts w:ascii="Times New Roman" w:eastAsia="Times New Roman" w:hAnsi="Times New Roman" w:cs="Times New Roman"/>
          <w:b/>
          <w:sz w:val="24"/>
          <w:szCs w:val="24"/>
          <w:lang w:val="ky-KG" w:eastAsia="ru-RU"/>
        </w:rPr>
        <w:t xml:space="preserve"> </w:t>
      </w:r>
      <w:r w:rsidRPr="007F726F">
        <w:rPr>
          <w:rFonts w:ascii="Times New Roman" w:eastAsia="Calibri" w:hAnsi="Times New Roman" w:cs="Times New Roman"/>
          <w:sz w:val="24"/>
          <w:szCs w:val="24"/>
          <w:lang w:val="ky-KG"/>
        </w:rPr>
        <w:t>Кыргыз Республикасынын аймагында жарактуу жана и</w:t>
      </w:r>
      <w:r w:rsidRPr="007F726F">
        <w:rPr>
          <w:rFonts w:ascii="Times New Roman" w:eastAsia="Times New Roman" w:hAnsi="Times New Roman" w:cs="Times New Roman"/>
          <w:sz w:val="24"/>
          <w:szCs w:val="24"/>
          <w:lang w:val="ky-KG" w:eastAsia="ru-RU"/>
        </w:rPr>
        <w:t xml:space="preserve">ри жана майда мүйүздүү малдарды </w:t>
      </w:r>
      <w:r w:rsidRPr="007F726F">
        <w:rPr>
          <w:rFonts w:ascii="Times New Roman" w:eastAsia="Calibri" w:hAnsi="Times New Roman" w:cs="Times New Roman"/>
          <w:sz w:val="24"/>
          <w:szCs w:val="24"/>
          <w:lang w:val="ky-KG"/>
        </w:rPr>
        <w:t xml:space="preserve">союу жаатындагы өндүрүш жана этти кайра иштетүү, ошондой эле менчик түрүнө крабай союу боюнча жана чийки жана кайра иштетилген эт азыктар жаатындагы бардык </w:t>
      </w:r>
      <w:r w:rsidRPr="007F726F">
        <w:rPr>
          <w:rFonts w:ascii="Times New Roman" w:eastAsia="Times New Roman" w:hAnsi="Times New Roman" w:cs="Times New Roman"/>
          <w:sz w:val="24"/>
          <w:szCs w:val="24"/>
          <w:lang w:val="ky-KG" w:eastAsia="ru-RU"/>
        </w:rPr>
        <w:t>субъектерге тишелүү.</w:t>
      </w:r>
    </w:p>
    <w:p w:rsidR="000D15DF" w:rsidRPr="007F726F" w:rsidRDefault="000D15DF"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E4677">
      <w:pPr>
        <w:spacing w:after="0" w:line="240" w:lineRule="auto"/>
        <w:jc w:val="both"/>
        <w:rPr>
          <w:rFonts w:ascii="Times New Roman" w:eastAsia="Times New Roman" w:hAnsi="Times New Roman" w:cs="Times New Roman"/>
          <w:b/>
          <w:sz w:val="24"/>
          <w:szCs w:val="24"/>
          <w:lang w:val="ky-KG" w:eastAsia="ru-RU"/>
        </w:rPr>
      </w:pPr>
      <w:r w:rsidRPr="007F726F">
        <w:rPr>
          <w:rFonts w:ascii="Times New Roman" w:eastAsia="Times New Roman" w:hAnsi="Times New Roman" w:cs="Times New Roman"/>
          <w:b/>
          <w:sz w:val="24"/>
          <w:szCs w:val="24"/>
          <w:lang w:val="ky-KG" w:eastAsia="ru-RU"/>
        </w:rPr>
        <w:tab/>
        <w:t>3-берене. Ушул Мыйзамды колдонууда, негизги түшүнүктөр</w:t>
      </w:r>
    </w:p>
    <w:p w:rsidR="009E4677" w:rsidRPr="007F726F" w:rsidRDefault="009E4677" w:rsidP="009E4677">
      <w:pPr>
        <w:spacing w:after="0" w:line="240" w:lineRule="auto"/>
        <w:jc w:val="both"/>
        <w:rPr>
          <w:rFonts w:ascii="Times New Roman" w:eastAsia="Times New Roman" w:hAnsi="Times New Roman" w:cs="Times New Roman"/>
          <w:sz w:val="24"/>
          <w:szCs w:val="24"/>
          <w:lang w:val="ky-KG" w:eastAsia="ru-RU"/>
        </w:rPr>
      </w:pPr>
      <w:r w:rsidRPr="007F726F">
        <w:rPr>
          <w:rFonts w:ascii="Times New Roman" w:eastAsia="Times New Roman" w:hAnsi="Times New Roman" w:cs="Times New Roman"/>
          <w:sz w:val="24"/>
          <w:szCs w:val="24"/>
          <w:lang w:val="ky-KG" w:eastAsia="ru-RU"/>
        </w:rPr>
        <w:tab/>
        <w:t>Ушул Мыйзамда төмөнкү негизги түшүнүктөр колдонулат:</w:t>
      </w:r>
    </w:p>
    <w:p w:rsidR="003E0D63"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тирүү малды сатуу базары – обочолонгон мүлктүк комплекс, канатандыруучу атайын ветеринардык жана санитардык-эпидемиологиялык талаптар,</w:t>
      </w:r>
      <w:r w:rsidRPr="007F726F">
        <w:rPr>
          <w:rFonts w:ascii="Times New Roman" w:eastAsia="Calibri" w:hAnsi="Times New Roman" w:cs="Times New Roman"/>
          <w:sz w:val="24"/>
          <w:szCs w:val="24"/>
          <w:lang w:val="ky-KG"/>
        </w:rPr>
        <w:t xml:space="preserve"> и</w:t>
      </w:r>
      <w:r w:rsidRPr="007F726F">
        <w:rPr>
          <w:rFonts w:ascii="Times New Roman" w:eastAsia="Times New Roman" w:hAnsi="Times New Roman" w:cs="Times New Roman"/>
          <w:sz w:val="24"/>
          <w:szCs w:val="24"/>
          <w:lang w:val="ky-KG" w:eastAsia="ru-RU"/>
        </w:rPr>
        <w:t>ри жана майда мүйүздүү малдардын этин сатып алуу физикалык жүрүүчү жай;</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 xml:space="preserve">тирүү малдарды соодалоочу электрондук базар - </w:t>
      </w:r>
      <w:r w:rsidRPr="007F726F">
        <w:rPr>
          <w:rFonts w:ascii="Times New Roman" w:eastAsia="Calibri" w:hAnsi="Times New Roman" w:cs="Times New Roman"/>
          <w:sz w:val="24"/>
          <w:szCs w:val="24"/>
          <w:lang w:val="ky-KG"/>
        </w:rPr>
        <w:t>и</w:t>
      </w:r>
      <w:r w:rsidRPr="007F726F">
        <w:rPr>
          <w:rFonts w:ascii="Times New Roman" w:eastAsia="Times New Roman" w:hAnsi="Times New Roman" w:cs="Times New Roman"/>
          <w:sz w:val="24"/>
          <w:szCs w:val="24"/>
          <w:lang w:val="ky-KG" w:eastAsia="ru-RU"/>
        </w:rPr>
        <w:t>ри жана майда мүйүздүү малдардын этин сатып алуу үчүн атайын иштелип чыккан интернет ресурстары (сайттар);</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багып семиртүүчү ишкана (аянтча) – обочолонгон ишкана (аянтча),заман бап технологияны колдонгон</w:t>
      </w:r>
      <w:r w:rsidRPr="007F726F">
        <w:rPr>
          <w:rFonts w:ascii="Times New Roman" w:eastAsia="Calibri" w:hAnsi="Times New Roman" w:cs="Times New Roman"/>
          <w:sz w:val="24"/>
          <w:szCs w:val="24"/>
          <w:lang w:val="ky-KG"/>
        </w:rPr>
        <w:t xml:space="preserve"> и</w:t>
      </w:r>
      <w:r w:rsidRPr="007F726F">
        <w:rPr>
          <w:rFonts w:ascii="Times New Roman" w:eastAsia="Times New Roman" w:hAnsi="Times New Roman" w:cs="Times New Roman"/>
          <w:sz w:val="24"/>
          <w:szCs w:val="24"/>
          <w:lang w:val="ky-KG" w:eastAsia="ru-RU"/>
        </w:rPr>
        <w:t>ри жана майда мүйүздүү малдарды багып семиртүүчү адистештирилген жай;</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 xml:space="preserve">фермердик чарба - </w:t>
      </w:r>
      <w:r w:rsidRPr="007F726F">
        <w:rPr>
          <w:rFonts w:ascii="Times New Roman" w:eastAsia="Calibri" w:hAnsi="Times New Roman" w:cs="Times New Roman"/>
          <w:sz w:val="24"/>
          <w:szCs w:val="24"/>
          <w:lang w:val="ky-KG"/>
        </w:rPr>
        <w:t>и</w:t>
      </w:r>
      <w:r w:rsidRPr="007F726F">
        <w:rPr>
          <w:rFonts w:ascii="Times New Roman" w:eastAsia="Times New Roman" w:hAnsi="Times New Roman" w:cs="Times New Roman"/>
          <w:sz w:val="24"/>
          <w:szCs w:val="24"/>
          <w:lang w:val="ky-KG" w:eastAsia="ru-RU"/>
        </w:rPr>
        <w:t>ри жана майда мүйүздүү малдарды өстүрүүчү чарба, анын ичинде өзүнчө базарга алып чыгуучу багылган тирүү мал;</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lastRenderedPageBreak/>
        <w:t>союучу пункт – минималдык талапка жооп берүүчү ветерианрдык жана санитардык-эпидемиологиалык бөлмө, калк үчүн мал союу боюнча кызмат көрсөтүүчү, этти көп убакытка сактоого шарты жок;</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 xml:space="preserve">союу жана этти кайра иштетүү боюнча комбинат – ветерианрдык жана санитардык-эпидемиологиалык толук талапка жооп берүүчү ишкана, </w:t>
      </w:r>
      <w:r w:rsidRPr="007F726F">
        <w:rPr>
          <w:rFonts w:ascii="Times New Roman" w:eastAsia="Calibri" w:hAnsi="Times New Roman" w:cs="Times New Roman"/>
          <w:sz w:val="24"/>
          <w:szCs w:val="24"/>
          <w:lang w:val="ky-KG"/>
        </w:rPr>
        <w:t>и</w:t>
      </w:r>
      <w:r w:rsidRPr="007F726F">
        <w:rPr>
          <w:rFonts w:ascii="Times New Roman" w:eastAsia="Times New Roman" w:hAnsi="Times New Roman" w:cs="Times New Roman"/>
          <w:sz w:val="24"/>
          <w:szCs w:val="24"/>
          <w:lang w:val="ky-KG" w:eastAsia="ru-RU"/>
        </w:rPr>
        <w:t>ри жана майда мүйүздүү малдарды союуну ишке ашыруучу, ошондой эле толук кайра иштетүү жана эт жана эт азыктары көп мезгилге сакталуучу жай;</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 xml:space="preserve">этти кайра иштетүүчү өнөржай боюнча ишкана – жаңы эт азыктарын өндүрүү максатында, </w:t>
      </w:r>
      <w:r w:rsidRPr="007F726F">
        <w:rPr>
          <w:rFonts w:ascii="Times New Roman" w:eastAsia="Calibri" w:hAnsi="Times New Roman" w:cs="Times New Roman"/>
          <w:sz w:val="24"/>
          <w:szCs w:val="24"/>
          <w:lang w:val="ky-KG"/>
        </w:rPr>
        <w:t>и</w:t>
      </w:r>
      <w:r w:rsidRPr="007F726F">
        <w:rPr>
          <w:rFonts w:ascii="Times New Roman" w:eastAsia="Times New Roman" w:hAnsi="Times New Roman" w:cs="Times New Roman"/>
          <w:sz w:val="24"/>
          <w:szCs w:val="24"/>
          <w:lang w:val="ky-KG" w:eastAsia="ru-RU"/>
        </w:rPr>
        <w:t>ри жана майда мүйүздүү малдардын эттерин терең кайра иштетүүнү ишке ашыруучу ишкана;</w:t>
      </w:r>
    </w:p>
    <w:p w:rsidR="009E4677" w:rsidRPr="007F726F" w:rsidRDefault="009E4677" w:rsidP="003E0D63">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 xml:space="preserve"> коомдук тамактануу ишкана – даяр тамакты даярдоо максатында этти термикалык же башка эт жана эттен даярдалган азыктарды кайра иштетүү; </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эт жана эттен даярдалган азыктарды дүңүнөн соодалоо – ишкердин ишмердүүлүгүнүн түрү,  өндүрүш (сатып алуу менен) менен жана эт жана эттен даярдалган азыктарды чоң көлөмдө сатуу, кайра иштетүү өнөр жайы жана экспортко байланыштуу;</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муздатылган эт жана эттен даярдалган азыктарды чекене соодалоо - ишкердин ишмердүүлүгүнүн түрү, ишкерге таандык болбогон, жеке же башка пайдалануучу үчүн багытталган эт жана эттен даярдалган азыктарын сатып алууга байланыштуу;</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азык түлүк базарында, эт жана эттен даярдалган азыктарды  соодалоо үчүн соода орду – соода базарындагы орду, Кыргыз Республикасынын мыйзамдарында белгиленгендей ветеринардык жана  санитардык-эпидемиологиалык талаптарга жооп берген эт жана эт азыктарын сатуу боюнча иш аракетти ишке ашыруу үчүн атайын колдонуучу жабдуу;</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эт жана эттен даярдалган азыктарды  сатуу боюнча атайын адстештирилген дүкөн – обочолонгон соода-сатык точкасы же супермаркеттеги бөлүмдөр, эт жана эт азыктарын калкка сатуу менен алектенүү;</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мамлекеттик бааны жөнгө салуу – Кыргыз Республикасынын мыйзамдарына ылайык Кыргыз Республикасынын Министрлер Кабинети белгилеген, өзүнчү товарлардын түрүнө  бааны жөнгө салуу, анын ичинде жеткен чегин белгилөө;</w:t>
      </w:r>
    </w:p>
    <w:p w:rsidR="009E4677" w:rsidRPr="007F726F" w:rsidRDefault="009E4677" w:rsidP="00740F87">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ветеринардык врач – тиешелүү ветеринардык билими бар жана Кыргыз Республикасынын мыйзамдарын жана белгилеген ченемдик укуктук актыларын ветеринардык практика тартибин ишке ашырган жак;</w:t>
      </w:r>
    </w:p>
    <w:p w:rsidR="009E4677" w:rsidRPr="007F726F" w:rsidRDefault="009E4677" w:rsidP="0013172F">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ветеринардык-санитардык экспертиза – сапатын баалоочу жана жаныбарлар жана өсүмдүктөр сырёсунун коопсуздугу,тамак-аш азыктары, адамдар тамактануу үчүн багыталган, кайра иштетүү жана жаныбарларды тоютандыруу үчүн диагностикалык жана атайын изилдөө комплекси;</w:t>
      </w:r>
    </w:p>
    <w:p w:rsidR="009E4677" w:rsidRPr="007F726F" w:rsidRDefault="009E4677" w:rsidP="0013172F">
      <w:pPr>
        <w:numPr>
          <w:ilvl w:val="0"/>
          <w:numId w:val="1"/>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Times New Roman" w:hAnsi="Times New Roman" w:cs="Times New Roman"/>
          <w:sz w:val="24"/>
          <w:szCs w:val="24"/>
          <w:lang w:val="ky-KG" w:eastAsia="ru-RU"/>
        </w:rPr>
        <w:t>Малекеттик ветеринардык кызмат – ветернария боюнча ыйгарымдуу мамлекеттик орган, ветеринардык-санитардык талаптарды камсыздоо боюнча контрол жана көзөмөлдү ишке ашырат.</w:t>
      </w:r>
    </w:p>
    <w:p w:rsidR="009E4677" w:rsidRPr="007F726F" w:rsidRDefault="009E4677" w:rsidP="009E4677">
      <w:pPr>
        <w:spacing w:after="0" w:line="240" w:lineRule="auto"/>
        <w:ind w:left="1080"/>
        <w:jc w:val="both"/>
        <w:rPr>
          <w:rFonts w:ascii="Times New Roman" w:eastAsia="Calibri" w:hAnsi="Times New Roman" w:cs="Times New Roman"/>
          <w:sz w:val="24"/>
          <w:szCs w:val="24"/>
          <w:lang w:val="ky-KG"/>
        </w:rPr>
      </w:pPr>
    </w:p>
    <w:p w:rsidR="009E4677" w:rsidRPr="007F726F" w:rsidRDefault="009E4677" w:rsidP="0013172F">
      <w:pPr>
        <w:spacing w:after="0" w:line="240" w:lineRule="auto"/>
        <w:ind w:left="709"/>
        <w:jc w:val="both"/>
        <w:rPr>
          <w:rFonts w:ascii="Times New Roman" w:eastAsia="Times New Roman" w:hAnsi="Times New Roman" w:cs="Times New Roman"/>
          <w:b/>
          <w:sz w:val="24"/>
          <w:szCs w:val="24"/>
          <w:lang w:val="ky-KG" w:eastAsia="ru-RU"/>
        </w:rPr>
      </w:pPr>
      <w:r w:rsidRPr="007F726F">
        <w:rPr>
          <w:rFonts w:ascii="Times New Roman" w:eastAsia="Calibri" w:hAnsi="Times New Roman" w:cs="Times New Roman"/>
          <w:b/>
          <w:sz w:val="24"/>
          <w:szCs w:val="24"/>
          <w:lang w:val="ky-KG"/>
        </w:rPr>
        <w:t>4-берене. И</w:t>
      </w:r>
      <w:r w:rsidRPr="007F726F">
        <w:rPr>
          <w:rFonts w:ascii="Times New Roman" w:eastAsia="Times New Roman" w:hAnsi="Times New Roman" w:cs="Times New Roman"/>
          <w:b/>
          <w:sz w:val="24"/>
          <w:szCs w:val="24"/>
          <w:lang w:val="ky-KG" w:eastAsia="ru-RU"/>
        </w:rPr>
        <w:t>ри жана майда мүйүздүү малдарды союу, кайра иштетүү жана эт соода-сатык чөйрөсүндө мамлекеттик жөнгө салуу максаты.</w:t>
      </w:r>
    </w:p>
    <w:p w:rsidR="009E4677" w:rsidRPr="007F726F" w:rsidRDefault="009E4677" w:rsidP="009E4677">
      <w:pPr>
        <w:spacing w:after="0" w:line="240" w:lineRule="auto"/>
        <w:ind w:firstLine="720"/>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Бул чөйрөнүн ишмердүүлүгүн  мамлекеттик жөнгө салуунун максаты болуп төмөнкүлөр эсептелет:</w:t>
      </w:r>
    </w:p>
    <w:p w:rsidR="009E4677" w:rsidRPr="007F726F" w:rsidRDefault="009E4677" w:rsidP="007F726F">
      <w:pPr>
        <w:numPr>
          <w:ilvl w:val="0"/>
          <w:numId w:val="2"/>
        </w:numPr>
        <w:spacing w:after="0" w:line="240" w:lineRule="auto"/>
        <w:ind w:left="0" w:firstLine="720"/>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lastRenderedPageBreak/>
        <w:t>союу секторун жана эт жана эттен даярдалган азыктар соодасын өнүктүрүү, анын натыйжалуу иштешин камсыз кылуу, укуктук ченемдик базаны түзүү;</w:t>
      </w:r>
    </w:p>
    <w:p w:rsidR="009E4677" w:rsidRPr="007F726F" w:rsidRDefault="009E4677" w:rsidP="007F726F">
      <w:pPr>
        <w:numPr>
          <w:ilvl w:val="0"/>
          <w:numId w:val="2"/>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ички жана тышкы рынокто эт жана эттен даярдалган азыктар соода-сатык өндүрүш чөйрөсүндө ишмердүүлүгүн өркүндөтүүгө түрткү берүү, ошондой эле Кыргыз Республикасында мал чарба тармагынын экономикасын туруктуу өстүрүү.</w:t>
      </w:r>
    </w:p>
    <w:p w:rsidR="009E4677" w:rsidRPr="007F726F" w:rsidRDefault="009E4677" w:rsidP="007F726F">
      <w:pPr>
        <w:numPr>
          <w:ilvl w:val="0"/>
          <w:numId w:val="2"/>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эт азыктарында ветеринардык-санитардык жана санитардык эпидемиологиалык коопсуздукту камсыз кылуу;</w:t>
      </w:r>
    </w:p>
    <w:p w:rsidR="009E4677" w:rsidRPr="007F726F" w:rsidRDefault="009E4677" w:rsidP="007F726F">
      <w:pPr>
        <w:numPr>
          <w:ilvl w:val="0"/>
          <w:numId w:val="2"/>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чет өлкө рыногунда сатуу үчүн мүмкүнчүлүк түзүү жолу менен атамекендик эт жана эттен даярдалган азыктарды атандаштыгын көтөрүү.</w:t>
      </w:r>
    </w:p>
    <w:p w:rsidR="000D15DF" w:rsidRPr="007F726F" w:rsidRDefault="000D15DF"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13172F">
      <w:pPr>
        <w:numPr>
          <w:ilvl w:val="0"/>
          <w:numId w:val="2"/>
        </w:numPr>
        <w:spacing w:after="0" w:line="240" w:lineRule="auto"/>
        <w:ind w:left="709" w:firstLine="11"/>
        <w:contextualSpacing/>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5-берене. Союу, кайра иштетүү жана эт жана эттен даярдалган азыктарын соода-сатык өндүрүш чөйрөсүндө мамлекеттик жөнгө салүү негиздери.</w:t>
      </w:r>
    </w:p>
    <w:p w:rsidR="009E4677" w:rsidRPr="007F726F" w:rsidRDefault="009E4677" w:rsidP="0013172F">
      <w:pPr>
        <w:spacing w:after="0" w:line="240" w:lineRule="auto"/>
        <w:ind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Соода-сатык ишмердүүлүгүндө мамлекеттик жөнгө салуунун негиздери болуп төмөнкүлөр саналат:</w:t>
      </w:r>
    </w:p>
    <w:p w:rsidR="009E4677" w:rsidRPr="007F726F" w:rsidRDefault="009E4677" w:rsidP="0013172F">
      <w:pPr>
        <w:numPr>
          <w:ilvl w:val="0"/>
          <w:numId w:val="3"/>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мамлекеттик жана жергиликтүү өз алдынча башкаруу</w:t>
      </w:r>
      <w:r w:rsidR="0013172F" w:rsidRPr="007F726F">
        <w:rPr>
          <w:rFonts w:ascii="Times New Roman" w:eastAsia="Calibri" w:hAnsi="Times New Roman" w:cs="Times New Roman"/>
          <w:sz w:val="24"/>
          <w:szCs w:val="24"/>
          <w:lang w:val="ky-KG"/>
        </w:rPr>
        <w:t xml:space="preserve"> </w:t>
      </w:r>
      <w:r w:rsidRPr="007F726F">
        <w:rPr>
          <w:rFonts w:ascii="Times New Roman" w:eastAsia="Calibri" w:hAnsi="Times New Roman" w:cs="Times New Roman"/>
          <w:sz w:val="24"/>
          <w:szCs w:val="24"/>
          <w:lang w:val="ky-KG"/>
        </w:rPr>
        <w:t xml:space="preserve">органдары, ишканалардын ишмердүүлүгүнө, өндүрүш чөрөсүндөгү иштерге, кайра иштетүү, эт жана эт азыктарын соодалоого, ушул мыйзамда каралган ветеринардык-санитардык-эпидемиологиялык талаптардан тышкары, ошондой эле башка Кыргыз Республикасынын ченемдик укуктук актыларынан тышкары кийлигишүүгө; </w:t>
      </w:r>
    </w:p>
    <w:p w:rsidR="009E4677" w:rsidRPr="007F726F" w:rsidRDefault="009E4677" w:rsidP="0013172F">
      <w:pPr>
        <w:numPr>
          <w:ilvl w:val="0"/>
          <w:numId w:val="3"/>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субъект ишкерлер, ишмердүүлүктөрдү жана аларды ишке ашыруу мүкүнчүлүгүн эркин тандап алуу;</w:t>
      </w:r>
    </w:p>
    <w:p w:rsidR="009E4677" w:rsidRPr="007F726F" w:rsidRDefault="009E4677" w:rsidP="0013172F">
      <w:pPr>
        <w:numPr>
          <w:ilvl w:val="0"/>
          <w:numId w:val="3"/>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ушул чөйрөдө алектегендерге теңдикти жана субъект ишкерлердин атандаштыктын өнүгүүсүн камсыздоо;</w:t>
      </w:r>
    </w:p>
    <w:p w:rsidR="009E4677" w:rsidRPr="007F726F" w:rsidRDefault="009E4677" w:rsidP="0013172F">
      <w:pPr>
        <w:numPr>
          <w:ilvl w:val="0"/>
          <w:numId w:val="3"/>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субъект ишкерлердин өз ара мамилесиндеги теңдикти жана уяттуулук негиздерин;</w:t>
      </w:r>
    </w:p>
    <w:p w:rsidR="009E4677" w:rsidRPr="007F726F" w:rsidRDefault="009E4677" w:rsidP="0013172F">
      <w:pPr>
        <w:numPr>
          <w:ilvl w:val="0"/>
          <w:numId w:val="3"/>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мамлекеттик жана жергиликтүү өз алдынча башкаруу органдары жана субъект ишкерлер, өндүрүшкө жана эт жана эт азыктарын соодалоого караштуу кошумча нарк чынчырчасы менен алектенгендер арасында партнердук мамилени жолго коюу.</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E4677">
      <w:pPr>
        <w:spacing w:after="0" w:line="240" w:lineRule="auto"/>
        <w:ind w:firstLine="720"/>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6-берене. Мамлекеттик жөнгө салуу жана контролдоо ыкмалары.</w:t>
      </w:r>
    </w:p>
    <w:p w:rsidR="009E4677" w:rsidRPr="007F726F" w:rsidRDefault="009E4677" w:rsidP="009E4677">
      <w:pPr>
        <w:spacing w:after="0" w:line="240" w:lineRule="auto"/>
        <w:ind w:firstLine="720"/>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Мамлекеттик жөнгө салуу жана контролдоо ыкмалары болуп төмөнкүлөр саналат:</w:t>
      </w:r>
    </w:p>
    <w:p w:rsidR="009E4677" w:rsidRPr="007F726F" w:rsidRDefault="009E4677" w:rsidP="0013172F">
      <w:pPr>
        <w:numPr>
          <w:ilvl w:val="0"/>
          <w:numId w:val="4"/>
        </w:numPr>
        <w:spacing w:after="0" w:line="240" w:lineRule="auto"/>
        <w:ind w:left="0" w:firstLine="720"/>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Кыргыз Республикасынын ченемдик укуктук актыларына жана башка, ушул Мыйзамга ылайык, союу ишкана, эт өдүрүү жана эт азыктарын соода-сатык уюмдарына талаптарды белгилөө;</w:t>
      </w:r>
    </w:p>
    <w:p w:rsidR="009E4677" w:rsidRPr="007F726F" w:rsidRDefault="009E4677" w:rsidP="005607F0">
      <w:pPr>
        <w:numPr>
          <w:ilvl w:val="0"/>
          <w:numId w:val="4"/>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ички жана тышкы эт жана эт азыктарын, эт соода-сатык чөйрөсүндө, ченемдик укуктук актылардын жана ушул Мыйзамдын аткарылуусунун сакталуусунун мамлекеттик контролдоо;</w:t>
      </w:r>
    </w:p>
    <w:p w:rsidR="009E4677" w:rsidRPr="007F726F" w:rsidRDefault="009E4677" w:rsidP="005607F0">
      <w:pPr>
        <w:numPr>
          <w:ilvl w:val="0"/>
          <w:numId w:val="4"/>
        </w:numPr>
        <w:spacing w:after="0" w:line="240" w:lineRule="auto"/>
        <w:ind w:left="0" w:firstLine="720"/>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 xml:space="preserve"> союу секторунун өнүгүүсүн өнүктүрүү үчүн мамлекеттик колдоо көрсөтүү;</w:t>
      </w:r>
    </w:p>
    <w:p w:rsidR="009E4677" w:rsidRPr="007F726F" w:rsidRDefault="009E4677" w:rsidP="009E4677">
      <w:pPr>
        <w:numPr>
          <w:ilvl w:val="0"/>
          <w:numId w:val="4"/>
        </w:numPr>
        <w:spacing w:after="0" w:line="240" w:lineRule="auto"/>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атамекендик эт өндүрүүчүлөргө колдоо көрсөтүү;</w:t>
      </w:r>
    </w:p>
    <w:p w:rsidR="009E4677" w:rsidRPr="007F726F" w:rsidRDefault="009E4677" w:rsidP="005607F0">
      <w:pPr>
        <w:numPr>
          <w:ilvl w:val="0"/>
          <w:numId w:val="4"/>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эт өндүрүшүн өнүктүрүү аймактык жана бүтүндүк программаны иштеп чыгуу;</w:t>
      </w:r>
    </w:p>
    <w:p w:rsidR="009E4677" w:rsidRPr="007F726F" w:rsidRDefault="009E4677" w:rsidP="005607F0">
      <w:pPr>
        <w:numPr>
          <w:ilvl w:val="0"/>
          <w:numId w:val="4"/>
        </w:numPr>
        <w:spacing w:after="0" w:line="240" w:lineRule="auto"/>
        <w:ind w:left="0" w:firstLine="720"/>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мамлекеттик аткаруу орган бийликтерин жана жергиликтүү өз алдынча башкаруу органдарын, эт жана эт өндүрүү секторун өнүктүрүү чөйрөсүндө өз ара байланыштарды камсыздоо.</w:t>
      </w:r>
    </w:p>
    <w:p w:rsidR="000D15DF" w:rsidRPr="007F726F" w:rsidRDefault="000D15DF" w:rsidP="000D15DF">
      <w:pPr>
        <w:spacing w:after="0" w:line="240" w:lineRule="auto"/>
        <w:contextualSpacing/>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lastRenderedPageBreak/>
        <w:t>7-берене. Союу сектор ишканаларына жана этти кайра иштетүү ишканаларына салык салуу.</w:t>
      </w:r>
    </w:p>
    <w:p w:rsidR="009E4677" w:rsidRPr="007F726F" w:rsidRDefault="009E4677" w:rsidP="009E4677">
      <w:pPr>
        <w:numPr>
          <w:ilvl w:val="0"/>
          <w:numId w:val="5"/>
        </w:numPr>
        <w:spacing w:after="0" w:line="240" w:lineRule="auto"/>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Салык салуу</w:t>
      </w:r>
    </w:p>
    <w:p w:rsidR="009E4677" w:rsidRPr="007F726F" w:rsidRDefault="009E4677" w:rsidP="009E4677">
      <w:pPr>
        <w:numPr>
          <w:ilvl w:val="0"/>
          <w:numId w:val="5"/>
        </w:numPr>
        <w:spacing w:after="0" w:line="240" w:lineRule="auto"/>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Салык жеңилдиктери</w:t>
      </w:r>
    </w:p>
    <w:p w:rsidR="000D15DF" w:rsidRPr="007F726F" w:rsidRDefault="000D15DF" w:rsidP="009E4677">
      <w:pPr>
        <w:spacing w:after="0" w:line="240" w:lineRule="auto"/>
        <w:ind w:firstLine="720"/>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9"/>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8-берене. Мамлекеттик каржылоо жана колдоо.</w:t>
      </w:r>
    </w:p>
    <w:p w:rsidR="009E4677" w:rsidRPr="007F726F" w:rsidRDefault="009E4677" w:rsidP="009430D2">
      <w:pPr>
        <w:spacing w:after="0" w:line="240" w:lineRule="auto"/>
        <w:ind w:firstLine="708"/>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Сертифициаланган союу ишканасы менен иштешкен фермерлерге мамлекеттик субсидия, Кыргыз Республикасынын мыйзамдарына ылайык жүргүзүлөт.</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9-берене. Эт азыктарын өндүрүү жана соода-сатык секторун мамлекеттик органдарынын жөнгө салуусу жана контролу.</w:t>
      </w:r>
    </w:p>
    <w:p w:rsidR="009E4677" w:rsidRPr="007F726F" w:rsidRDefault="009E4677" w:rsidP="009430D2">
      <w:pPr>
        <w:numPr>
          <w:ilvl w:val="0"/>
          <w:numId w:val="6"/>
        </w:numPr>
        <w:spacing w:after="0" w:line="240" w:lineRule="auto"/>
        <w:ind w:hanging="11"/>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 xml:space="preserve">Кыргыз Республикасында эт азыктарын өндүрүү жана </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Соода-сатык секторунда мамлекеттик жөнгө салуу Кыргыз Республикасынын Министрлер Кабинетинин ыйгарымдуу мамлекеттик аткаруу органдары тарабынан ишке ашырылат, ички жана тышкы эт азыктары жана эт соодалоо чөйрөсүндө иштеп чыгуучу жана ишке ашыруучу мамлекеттик саясат.</w:t>
      </w:r>
    </w:p>
    <w:p w:rsidR="009E4677" w:rsidRPr="007F726F" w:rsidRDefault="009E4677" w:rsidP="009430D2">
      <w:pPr>
        <w:numPr>
          <w:ilvl w:val="0"/>
          <w:numId w:val="6"/>
        </w:numPr>
        <w:spacing w:after="0" w:line="240" w:lineRule="auto"/>
        <w:ind w:hanging="11"/>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 xml:space="preserve">Бекитилүүчү Кыргыз Республикасынын мыйзамдарына  </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тиешелүү аймактар тартибинде союу, өндүрүү жана эт соода-сатык ишмердүүлүгүн жөнгө салууну ишке ашыруу максатында, жергиликтүү мамлекеттик жана өз алдынча башкаруу органдарын ыйгарымын өкүлдөө  Кыргыз Республикасынын Министрлер Кабинети.</w:t>
      </w:r>
    </w:p>
    <w:p w:rsidR="009E4677" w:rsidRPr="007F726F" w:rsidRDefault="009E4677" w:rsidP="009430D2">
      <w:pPr>
        <w:numPr>
          <w:ilvl w:val="0"/>
          <w:numId w:val="6"/>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Союу, эт өндүрүү жана соода-сатык чөйрөсүндө бирдиктүү мамлекеттик саясатын, мамлекеттик аткаруу бийлик жана жергиликтүү өз алдынча башкаруу органдары жүргүзөт.</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10-берене. Жергиликтүү мамлекеттик администрациясы жана өз алдынча башкаруу органдары, союу, эт өндүрүү жана соода-сатык чөйрөсүндө.</w:t>
      </w:r>
    </w:p>
    <w:p w:rsidR="009E4677" w:rsidRPr="007F726F" w:rsidRDefault="009E4677" w:rsidP="009430D2">
      <w:pPr>
        <w:spacing w:after="0" w:line="240" w:lineRule="auto"/>
        <w:ind w:firstLine="708"/>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Жергиликтүү мамлекеттик администрациясы жана өз алдынча башкаруу органдары:</w:t>
      </w:r>
    </w:p>
    <w:p w:rsidR="009E4677" w:rsidRPr="007F726F" w:rsidRDefault="009E4677" w:rsidP="009430D2">
      <w:pPr>
        <w:numPr>
          <w:ilvl w:val="0"/>
          <w:numId w:val="7"/>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Кыргыз Республикасынын мыйзамдарында белгиленгендей, тартипке ылайык копетенциясынын чегинде, тиешелүү аймакта мал союу, эт өндүрүү, кайра иштетүү жана соода-сатык объектте ишканаларды жайгаштыруу боюнча маселерди чечет;</w:t>
      </w:r>
    </w:p>
    <w:p w:rsidR="009E4677" w:rsidRPr="007F726F" w:rsidRDefault="009E4677" w:rsidP="009430D2">
      <w:pPr>
        <w:numPr>
          <w:ilvl w:val="0"/>
          <w:numId w:val="7"/>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Тиешелүү аймакта эт өндүрүү жана эт азыктары сеторунда финансылык, экономика, социалдык жана башка көрсөткүчтөр боюнча анализ жүргүзүп,   Кыргыз Республикасынын Министрлер Кабинетине өнүктүрүү мехенизимдерин жөнгө салуу жөнүндө сунуштарды киргизет;</w:t>
      </w:r>
    </w:p>
    <w:p w:rsidR="009E4677" w:rsidRPr="007F726F" w:rsidRDefault="009E4677" w:rsidP="009430D2">
      <w:pPr>
        <w:numPr>
          <w:ilvl w:val="0"/>
          <w:numId w:val="7"/>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Кыргыз Республикасынын мыйзамдарына ылайык, башка мамлекеттик ыйгарым укуктары ишке ашырат.</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11-берене. Объекттер жана ички соода-сатыктардын түрлөрү.</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Ички соода-сатык бөлүмчөлөрү дүңүнөн жана чекен сатуу болуп бөлүнөт.</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 xml:space="preserve"> Ички объект соода-сатыкка – коомдук тамактануу объекттери. Соода-сатык объекттери, стационардык жана стационардык эмес объекттери болуп экиге бөлүнөт.</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Стационардык соода-сатык объекттерге дүкөндөр, соода-сатык комплекстери (супермаркеттер, гипермаркеттер), соода-сатык түйүндөр жана башка объекттер таандык, Кыргыз Республикасынын мыйзамдарына ылайык.</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lastRenderedPageBreak/>
        <w:t>Стационардык эмес объекттерге автолавка, киоск, контейнер, лоток, чатыр, павильон, автомат соода-сатык жана башка Кыргыз Республикасынын мыйзамдарына ылайык келген объекттер таандык.</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Коомдук тамактануу объекттерине ресторандар, кафе, бар, ашкана, буфет жана башка Кыргыз Республикасынын мыйзамдарына ылайык келген объекттер таандык.</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Кыргыз Республикасынын Министрлер Кабинети ушул мыйзамдын жобосун ишке ашыруу максатында, тартибин жана соода-сатык ишмердүүлүгүн ишке ашыруу тартибин бекитет, ошондой эле соода-сатык объекттеринин талаптарын, өзгөчө товарлардын түрлөрүн соодалоо тартиптерин (кызмат көрсөтүү, ишти ишке ашыруу), комиссиялык товарларды сатуунун тартибин, коомдук тамактануу объекттеринин ишмердүүлүгүнүн иштөө тартибин, ошондой эле көргөзмө-ярмаркаларды уюштурууну жана аларга товарларды сатууну (кызмат көрсөтүү, иш аткарууну).</w:t>
      </w:r>
    </w:p>
    <w:p w:rsidR="009E4677" w:rsidRPr="007F726F" w:rsidRDefault="009E4677" w:rsidP="009430D2">
      <w:pPr>
        <w:numPr>
          <w:ilvl w:val="0"/>
          <w:numId w:val="8"/>
        </w:numPr>
        <w:spacing w:after="0" w:line="240" w:lineRule="auto"/>
        <w:ind w:left="0" w:firstLine="709"/>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 xml:space="preserve">Соода-сатык базарларда товарларды сатуу боюнча (кызмат көрсөтүү иш аткаруу) соода-сатык базарларын жана иишке ашыруу иш аракетин уюштурууга байланыштуу мамилелерди. </w:t>
      </w:r>
    </w:p>
    <w:p w:rsidR="000D15DF" w:rsidRPr="007F726F" w:rsidRDefault="000D15DF" w:rsidP="000D15DF">
      <w:pPr>
        <w:spacing w:after="0" w:line="240" w:lineRule="auto"/>
        <w:ind w:left="709"/>
        <w:contextualSpacing/>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12-берене. Ушул Мыйзамдын талаптарын сактоодо мамлекеттик контроль.</w:t>
      </w:r>
    </w:p>
    <w:p w:rsidR="009E4677" w:rsidRPr="007F726F" w:rsidRDefault="009E4677" w:rsidP="009430D2">
      <w:pPr>
        <w:spacing w:after="0" w:line="240" w:lineRule="auto"/>
        <w:ind w:firstLine="720"/>
        <w:contextualSpacing/>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Кыргыз Республикасынын Министрлер Кабинетинин Жергиликтүү мамлекеттик администрациясына жана өз алдынча башкаруу органдарына өкүлдөө ыйгарымы, бекитилүүчү Кыргыз Республикасынын мыйзам чыгарууда, тиешелүү аймактарда союу, эт өндүрүү жана сатуу боюнча ишмердүүлүктү  ишке ашырууну контролдоо.</w:t>
      </w:r>
    </w:p>
    <w:p w:rsidR="000D15DF" w:rsidRPr="007F726F" w:rsidRDefault="000D15DF"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13-берене. Ушул Мыйзамды бузуу жоопкерчилиги</w:t>
      </w:r>
    </w:p>
    <w:p w:rsidR="009E4677" w:rsidRPr="007F726F" w:rsidRDefault="009E4677" w:rsidP="009E4677">
      <w:pPr>
        <w:spacing w:after="0" w:line="240" w:lineRule="auto"/>
        <w:ind w:firstLine="720"/>
        <w:jc w:val="both"/>
        <w:rPr>
          <w:rFonts w:ascii="Times New Roman" w:eastAsia="Calibri" w:hAnsi="Times New Roman" w:cs="Times New Roman"/>
          <w:sz w:val="24"/>
          <w:szCs w:val="24"/>
          <w:lang w:val="ky-KG"/>
        </w:rPr>
      </w:pPr>
      <w:r w:rsidRPr="007F726F">
        <w:rPr>
          <w:rFonts w:ascii="Times New Roman" w:eastAsia="Calibri" w:hAnsi="Times New Roman" w:cs="Times New Roman"/>
          <w:sz w:val="24"/>
          <w:szCs w:val="24"/>
          <w:lang w:val="ky-KG"/>
        </w:rPr>
        <w:t>Ушул Мыйзамды бузууга жол берген жак, Кыргыз Республикасынын мыйзамдарына ылайык жоопкерчилик тартат.</w:t>
      </w:r>
    </w:p>
    <w:p w:rsidR="009E4677" w:rsidRPr="007F726F" w:rsidRDefault="009E4677" w:rsidP="009E4677">
      <w:pPr>
        <w:spacing w:after="0" w:line="240" w:lineRule="auto"/>
        <w:jc w:val="both"/>
        <w:rPr>
          <w:rFonts w:ascii="Times New Roman" w:eastAsia="Calibri" w:hAnsi="Times New Roman" w:cs="Times New Roman"/>
          <w:sz w:val="24"/>
          <w:szCs w:val="24"/>
          <w:lang w:val="ky-KG"/>
        </w:rPr>
      </w:pPr>
    </w:p>
    <w:p w:rsidR="009E4677" w:rsidRPr="007F726F" w:rsidRDefault="009E4677" w:rsidP="009430D2">
      <w:pPr>
        <w:spacing w:after="0" w:line="240" w:lineRule="auto"/>
        <w:ind w:firstLine="708"/>
        <w:jc w:val="both"/>
        <w:rPr>
          <w:rFonts w:ascii="Times New Roman" w:eastAsia="Calibri" w:hAnsi="Times New Roman" w:cs="Times New Roman"/>
          <w:b/>
          <w:sz w:val="24"/>
          <w:szCs w:val="24"/>
          <w:lang w:val="ky-KG"/>
        </w:rPr>
      </w:pPr>
      <w:r w:rsidRPr="007F726F">
        <w:rPr>
          <w:rFonts w:ascii="Times New Roman" w:eastAsia="Calibri" w:hAnsi="Times New Roman" w:cs="Times New Roman"/>
          <w:b/>
          <w:sz w:val="24"/>
          <w:szCs w:val="24"/>
          <w:lang w:val="ky-KG"/>
        </w:rPr>
        <w:t>14-берене. Ушул Мыйзамдын күчүнө кирүүсү.</w:t>
      </w:r>
    </w:p>
    <w:p w:rsidR="009E4677" w:rsidRPr="007F726F" w:rsidRDefault="009E4677" w:rsidP="009430D2">
      <w:pPr>
        <w:numPr>
          <w:ilvl w:val="0"/>
          <w:numId w:val="9"/>
        </w:numPr>
        <w:spacing w:after="0" w:line="240" w:lineRule="auto"/>
        <w:ind w:left="0" w:firstLine="709"/>
        <w:contextualSpacing/>
        <w:jc w:val="both"/>
        <w:rPr>
          <w:rFonts w:ascii="Times New Roman" w:eastAsia="Calibri" w:hAnsi="Times New Roman" w:cs="Times New Roman"/>
          <w:b/>
          <w:sz w:val="24"/>
          <w:szCs w:val="24"/>
          <w:lang w:val="ky-KG"/>
        </w:rPr>
      </w:pPr>
      <w:r w:rsidRPr="007F726F">
        <w:rPr>
          <w:rFonts w:ascii="Times New Roman" w:eastAsia="Calibri" w:hAnsi="Times New Roman" w:cs="Times New Roman"/>
          <w:sz w:val="24"/>
          <w:szCs w:val="24"/>
          <w:lang w:val="ky-KG"/>
        </w:rPr>
        <w:t>Ушул Мыйзам атайын жарыялангандан кийин он күндүн</w:t>
      </w:r>
      <w:r w:rsidR="009430D2" w:rsidRPr="007F726F">
        <w:rPr>
          <w:rFonts w:ascii="Times New Roman" w:eastAsia="Calibri" w:hAnsi="Times New Roman" w:cs="Times New Roman"/>
          <w:sz w:val="24"/>
          <w:szCs w:val="24"/>
          <w:lang w:val="ky-KG"/>
        </w:rPr>
        <w:t xml:space="preserve"> </w:t>
      </w:r>
      <w:r w:rsidRPr="007F726F">
        <w:rPr>
          <w:rFonts w:ascii="Times New Roman" w:eastAsia="Calibri" w:hAnsi="Times New Roman" w:cs="Times New Roman"/>
          <w:sz w:val="24"/>
          <w:szCs w:val="24"/>
          <w:lang w:val="ky-KG"/>
        </w:rPr>
        <w:t>ичинде күчүнө кирет</w:t>
      </w:r>
      <w:r w:rsidRPr="007F726F">
        <w:rPr>
          <w:rFonts w:ascii="Times New Roman" w:eastAsia="Calibri" w:hAnsi="Times New Roman" w:cs="Times New Roman"/>
          <w:b/>
          <w:sz w:val="24"/>
          <w:szCs w:val="24"/>
          <w:lang w:val="ky-KG"/>
        </w:rPr>
        <w:t>.</w:t>
      </w:r>
    </w:p>
    <w:p w:rsidR="009E4677" w:rsidRPr="007F726F" w:rsidRDefault="009E4677" w:rsidP="009430D2">
      <w:pPr>
        <w:numPr>
          <w:ilvl w:val="0"/>
          <w:numId w:val="9"/>
        </w:numPr>
        <w:spacing w:after="0" w:line="240" w:lineRule="auto"/>
        <w:ind w:left="0" w:firstLine="709"/>
        <w:contextualSpacing/>
        <w:jc w:val="both"/>
        <w:rPr>
          <w:rFonts w:ascii="Times New Roman" w:eastAsia="Calibri" w:hAnsi="Times New Roman" w:cs="Times New Roman"/>
          <w:b/>
          <w:sz w:val="24"/>
          <w:szCs w:val="24"/>
          <w:lang w:val="ky-KG"/>
        </w:rPr>
      </w:pPr>
      <w:r w:rsidRPr="007F726F">
        <w:rPr>
          <w:rFonts w:ascii="Times New Roman" w:eastAsia="Calibri" w:hAnsi="Times New Roman" w:cs="Times New Roman"/>
          <w:sz w:val="24"/>
          <w:szCs w:val="24"/>
          <w:lang w:val="ky-KG"/>
        </w:rPr>
        <w:t>Кыргыз Республикасынын Министрлер Кабинетине атайын жарыялаган күндөн тогуз ай мөөнөттө чара көрүү, ушул Мыйзамдын келип чыгышына.</w:t>
      </w:r>
    </w:p>
    <w:p w:rsidR="009E4677" w:rsidRPr="007F726F" w:rsidRDefault="009E4677" w:rsidP="009E4677">
      <w:pPr>
        <w:spacing w:after="0" w:line="240" w:lineRule="auto"/>
        <w:jc w:val="both"/>
        <w:rPr>
          <w:rFonts w:ascii="Times New Roman" w:eastAsia="Calibri" w:hAnsi="Times New Roman" w:cs="Times New Roman"/>
          <w:b/>
          <w:sz w:val="24"/>
          <w:szCs w:val="24"/>
          <w:lang w:val="ky-KG"/>
        </w:rPr>
      </w:pPr>
    </w:p>
    <w:p w:rsidR="006770F0" w:rsidRPr="007F726F" w:rsidRDefault="006770F0">
      <w:pPr>
        <w:rPr>
          <w:rFonts w:ascii="Times New Roman" w:hAnsi="Times New Roman" w:cs="Times New Roman"/>
          <w:sz w:val="24"/>
          <w:szCs w:val="24"/>
          <w:lang w:val="ky-KG"/>
        </w:rPr>
      </w:pPr>
    </w:p>
    <w:sectPr w:rsidR="006770F0" w:rsidRPr="007F726F" w:rsidSect="000D33D8">
      <w:footerReference w:type="default" r:id="rId8"/>
      <w:footerReference w:type="first" r:id="rId9"/>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075" w:rsidRDefault="00452075">
      <w:pPr>
        <w:spacing w:after="0" w:line="240" w:lineRule="auto"/>
      </w:pPr>
      <w:r>
        <w:separator/>
      </w:r>
    </w:p>
  </w:endnote>
  <w:endnote w:type="continuationSeparator" w:id="0">
    <w:p w:rsidR="00452075" w:rsidRDefault="00452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25A" w:rsidRPr="0074425A" w:rsidRDefault="0074425A" w:rsidP="0074425A">
    <w:pPr>
      <w:spacing w:after="0" w:line="240" w:lineRule="auto"/>
      <w:ind w:left="4248" w:hanging="4248"/>
      <w:rPr>
        <w:rFonts w:ascii="Times New Roman" w:eastAsia="Times New Roman" w:hAnsi="Times New Roman" w:cs="Times New Roman"/>
        <w:b/>
        <w:sz w:val="24"/>
        <w:szCs w:val="24"/>
        <w:lang w:val="ky-KG" w:eastAsia="ru-RU"/>
      </w:rPr>
    </w:pPr>
    <w:r w:rsidRPr="0074425A">
      <w:rPr>
        <w:rFonts w:ascii="Times New Roman" w:eastAsia="Times New Roman" w:hAnsi="Times New Roman" w:cs="Times New Roman"/>
        <w:sz w:val="24"/>
        <w:szCs w:val="24"/>
        <w:lang w:val="ky-KG" w:eastAsia="ru-RU"/>
      </w:rPr>
      <w:t>Министрдин У.М.А., Статс-катчы_____________Н.Алишеров  «____» ___________ 2021-ж</w:t>
    </w:r>
    <w:r w:rsidRPr="0074425A">
      <w:rPr>
        <w:rFonts w:ascii="Times New Roman" w:eastAsia="Times New Roman" w:hAnsi="Times New Roman" w:cs="Times New Roman"/>
        <w:b/>
        <w:sz w:val="24"/>
        <w:szCs w:val="24"/>
        <w:lang w:val="ky-KG" w:eastAsia="ru-RU"/>
      </w:rPr>
      <w:t xml:space="preserve"> </w:t>
    </w:r>
  </w:p>
  <w:p w:rsidR="0074425A" w:rsidRPr="0074425A" w:rsidRDefault="0074425A" w:rsidP="0074425A">
    <w:pPr>
      <w:spacing w:after="0" w:line="240" w:lineRule="auto"/>
      <w:ind w:left="4248" w:hanging="5382"/>
      <w:rPr>
        <w:rFonts w:ascii="Times New Roman" w:eastAsia="Times New Roman" w:hAnsi="Times New Roman" w:cs="Times New Roman"/>
        <w:sz w:val="24"/>
        <w:szCs w:val="24"/>
        <w:lang w:val="ky-KG" w:eastAsia="ru-RU"/>
      </w:rPr>
    </w:pPr>
    <w:r w:rsidRPr="0074425A">
      <w:rPr>
        <w:rFonts w:ascii="Times New Roman" w:eastAsia="Times New Roman" w:hAnsi="Times New Roman" w:cs="Times New Roman"/>
        <w:b/>
        <w:sz w:val="24"/>
        <w:szCs w:val="24"/>
        <w:lang w:val="ky-KG" w:eastAsia="ru-RU"/>
      </w:rPr>
      <w:t xml:space="preserve">     </w:t>
    </w:r>
    <w:r w:rsidRPr="0074425A">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          </w:t>
    </w:r>
    <w:r w:rsidRPr="0074425A">
      <w:rPr>
        <w:rFonts w:ascii="Times New Roman" w:eastAsia="Times New Roman" w:hAnsi="Times New Roman" w:cs="Times New Roman"/>
        <w:sz w:val="24"/>
        <w:szCs w:val="24"/>
        <w:lang w:val="ky-KG" w:eastAsia="ru-RU"/>
      </w:rPr>
      <w:t xml:space="preserve">Укуктук камсыздоо жана </w:t>
    </w:r>
  </w:p>
  <w:p w:rsidR="0074425A" w:rsidRPr="0074425A" w:rsidRDefault="0074425A" w:rsidP="0074425A">
    <w:pPr>
      <w:spacing w:after="0" w:line="240" w:lineRule="auto"/>
      <w:ind w:left="4248" w:hanging="4248"/>
      <w:rPr>
        <w:rFonts w:ascii="Times New Roman" w:eastAsia="Cambria" w:hAnsi="Times New Roman" w:cs="Times New Roman"/>
        <w:sz w:val="28"/>
        <w:szCs w:val="28"/>
        <w:lang w:val="ky-KG" w:eastAsia="ru-RU"/>
      </w:rPr>
    </w:pPr>
    <w:r w:rsidRPr="0074425A">
      <w:rPr>
        <w:rFonts w:ascii="Times New Roman" w:eastAsia="Times New Roman" w:hAnsi="Times New Roman" w:cs="Times New Roman"/>
        <w:sz w:val="24"/>
        <w:szCs w:val="24"/>
        <w:lang w:val="ky-KG" w:eastAsia="ru-RU"/>
      </w:rPr>
      <w:t>экспертиза бөлүмүн башчысы_____________Н.Сыдыков</w:t>
    </w:r>
    <w:r w:rsidRPr="0074425A">
      <w:rPr>
        <w:rFonts w:ascii="Times New Roman" w:eastAsia="Times New Roman" w:hAnsi="Times New Roman" w:cs="Times New Roman"/>
        <w:b/>
        <w:sz w:val="24"/>
        <w:szCs w:val="24"/>
        <w:lang w:val="ky-KG" w:eastAsia="ru-RU"/>
      </w:rPr>
      <w:t xml:space="preserve">  </w:t>
    </w:r>
    <w:r w:rsidRPr="0074425A">
      <w:rPr>
        <w:rFonts w:ascii="Times New Roman" w:eastAsia="Times New Roman" w:hAnsi="Times New Roman" w:cs="Times New Roman"/>
        <w:sz w:val="24"/>
        <w:szCs w:val="24"/>
        <w:lang w:val="ky-KG" w:eastAsia="ru-RU"/>
      </w:rPr>
      <w:t>«____» _______________ 2021-ж</w:t>
    </w:r>
  </w:p>
  <w:p w:rsidR="0074425A" w:rsidRPr="0074425A" w:rsidRDefault="0074425A" w:rsidP="0074425A">
    <w:pPr>
      <w:pStyle w:val="a5"/>
    </w:pPr>
    <w:r w:rsidRPr="0074425A">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25A" w:rsidRPr="0074425A" w:rsidRDefault="0074425A" w:rsidP="0074425A">
    <w:pPr>
      <w:spacing w:after="0" w:line="240" w:lineRule="auto"/>
      <w:ind w:left="4248" w:hanging="4248"/>
      <w:rPr>
        <w:rFonts w:ascii="Times New Roman" w:eastAsia="Times New Roman" w:hAnsi="Times New Roman" w:cs="Times New Roman"/>
        <w:b/>
        <w:sz w:val="24"/>
        <w:szCs w:val="24"/>
        <w:lang w:val="ky-KG" w:eastAsia="ru-RU"/>
      </w:rPr>
    </w:pPr>
    <w:bookmarkStart w:id="1" w:name="_Hlk82101026"/>
    <w:bookmarkStart w:id="2" w:name="_Hlk82101027"/>
    <w:bookmarkStart w:id="3" w:name="_Hlk82101028"/>
    <w:bookmarkStart w:id="4" w:name="_Hlk82101029"/>
    <w:r w:rsidRPr="0074425A">
      <w:rPr>
        <w:rFonts w:ascii="Times New Roman" w:eastAsia="Times New Roman" w:hAnsi="Times New Roman" w:cs="Times New Roman"/>
        <w:sz w:val="24"/>
        <w:szCs w:val="24"/>
        <w:lang w:val="ky-KG" w:eastAsia="ru-RU"/>
      </w:rPr>
      <w:t xml:space="preserve">Министрдин </w:t>
    </w:r>
    <w:r w:rsidRPr="0074425A">
      <w:rPr>
        <w:rFonts w:ascii="Times New Roman" w:eastAsia="Times New Roman" w:hAnsi="Times New Roman" w:cs="Times New Roman"/>
        <w:sz w:val="24"/>
        <w:szCs w:val="24"/>
        <w:lang w:val="ky-KG" w:eastAsia="ru-RU"/>
      </w:rPr>
      <w:t>У.М.А., Статс-катчы_____________Н.Алишеров  «____» ___________ 2021-ж</w:t>
    </w:r>
    <w:r w:rsidRPr="0074425A">
      <w:rPr>
        <w:rFonts w:ascii="Times New Roman" w:eastAsia="Times New Roman" w:hAnsi="Times New Roman" w:cs="Times New Roman"/>
        <w:b/>
        <w:sz w:val="24"/>
        <w:szCs w:val="24"/>
        <w:lang w:val="ky-KG" w:eastAsia="ru-RU"/>
      </w:rPr>
      <w:t xml:space="preserve"> </w:t>
    </w:r>
  </w:p>
  <w:p w:rsidR="0074425A" w:rsidRPr="0074425A" w:rsidRDefault="0074425A" w:rsidP="0074425A">
    <w:pPr>
      <w:spacing w:after="0" w:line="240" w:lineRule="auto"/>
      <w:ind w:left="4248" w:hanging="5382"/>
      <w:rPr>
        <w:rFonts w:ascii="Times New Roman" w:eastAsia="Times New Roman" w:hAnsi="Times New Roman" w:cs="Times New Roman"/>
        <w:sz w:val="24"/>
        <w:szCs w:val="24"/>
        <w:lang w:val="ky-KG" w:eastAsia="ru-RU"/>
      </w:rPr>
    </w:pPr>
    <w:r w:rsidRPr="0074425A">
      <w:rPr>
        <w:rFonts w:ascii="Times New Roman" w:eastAsia="Times New Roman" w:hAnsi="Times New Roman" w:cs="Times New Roman"/>
        <w:b/>
        <w:sz w:val="24"/>
        <w:szCs w:val="24"/>
        <w:lang w:val="ky-KG" w:eastAsia="ru-RU"/>
      </w:rPr>
      <w:t xml:space="preserve">     </w:t>
    </w:r>
    <w:r w:rsidRPr="0074425A">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          </w:t>
    </w:r>
    <w:r w:rsidRPr="0074425A">
      <w:rPr>
        <w:rFonts w:ascii="Times New Roman" w:eastAsia="Times New Roman" w:hAnsi="Times New Roman" w:cs="Times New Roman"/>
        <w:sz w:val="24"/>
        <w:szCs w:val="24"/>
        <w:lang w:val="ky-KG" w:eastAsia="ru-RU"/>
      </w:rPr>
      <w:t xml:space="preserve">Укуктук камсыздоо жана </w:t>
    </w:r>
  </w:p>
  <w:p w:rsidR="0074425A" w:rsidRPr="0074425A" w:rsidRDefault="0074425A" w:rsidP="0074425A">
    <w:pPr>
      <w:spacing w:after="0" w:line="240" w:lineRule="auto"/>
      <w:ind w:left="4248" w:hanging="4248"/>
      <w:rPr>
        <w:rFonts w:ascii="Times New Roman" w:eastAsia="Cambria" w:hAnsi="Times New Roman" w:cs="Times New Roman"/>
        <w:sz w:val="28"/>
        <w:szCs w:val="28"/>
        <w:lang w:val="ky-KG" w:eastAsia="ru-RU"/>
      </w:rPr>
    </w:pPr>
    <w:r w:rsidRPr="0074425A">
      <w:rPr>
        <w:rFonts w:ascii="Times New Roman" w:eastAsia="Times New Roman" w:hAnsi="Times New Roman" w:cs="Times New Roman"/>
        <w:sz w:val="24"/>
        <w:szCs w:val="24"/>
        <w:lang w:val="ky-KG" w:eastAsia="ru-RU"/>
      </w:rPr>
      <w:t>экспертиза бөлүмүн башчысы_____________Н.Сыдыков</w:t>
    </w:r>
    <w:r w:rsidRPr="0074425A">
      <w:rPr>
        <w:rFonts w:ascii="Times New Roman" w:eastAsia="Times New Roman" w:hAnsi="Times New Roman" w:cs="Times New Roman"/>
        <w:b/>
        <w:sz w:val="24"/>
        <w:szCs w:val="24"/>
        <w:lang w:val="ky-KG" w:eastAsia="ru-RU"/>
      </w:rPr>
      <w:t xml:space="preserve">  </w:t>
    </w:r>
    <w:r w:rsidRPr="0074425A">
      <w:rPr>
        <w:rFonts w:ascii="Times New Roman" w:eastAsia="Times New Roman" w:hAnsi="Times New Roman" w:cs="Times New Roman"/>
        <w:sz w:val="24"/>
        <w:szCs w:val="24"/>
        <w:lang w:val="ky-KG" w:eastAsia="ru-RU"/>
      </w:rPr>
      <w:t>«____» _______________ 2021-ж</w:t>
    </w:r>
  </w:p>
  <w:p w:rsidR="007D489E" w:rsidRPr="0074425A" w:rsidRDefault="00985A0D" w:rsidP="0074425A">
    <w:pPr>
      <w:pStyle w:val="a5"/>
    </w:pPr>
    <w:r w:rsidRPr="0074425A">
      <w:t xml:space="preserve"> </w:t>
    </w:r>
    <w:bookmarkEnd w:id="1"/>
    <w:bookmarkEnd w:id="2"/>
    <w:bookmarkEnd w:id="3"/>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075" w:rsidRDefault="00452075">
      <w:pPr>
        <w:spacing w:after="0" w:line="240" w:lineRule="auto"/>
      </w:pPr>
      <w:r>
        <w:separator/>
      </w:r>
    </w:p>
  </w:footnote>
  <w:footnote w:type="continuationSeparator" w:id="0">
    <w:p w:rsidR="00452075" w:rsidRDefault="004520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3FB7"/>
    <w:multiLevelType w:val="hybridMultilevel"/>
    <w:tmpl w:val="E0A6C2E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471E3"/>
    <w:multiLevelType w:val="hybridMultilevel"/>
    <w:tmpl w:val="27BCBB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176441"/>
    <w:multiLevelType w:val="hybridMultilevel"/>
    <w:tmpl w:val="17AC95A6"/>
    <w:lvl w:ilvl="0" w:tplc="3120E4B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7A878AB"/>
    <w:multiLevelType w:val="hybridMultilevel"/>
    <w:tmpl w:val="0AF6D916"/>
    <w:lvl w:ilvl="0" w:tplc="00B8D4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CE16CD"/>
    <w:multiLevelType w:val="hybridMultilevel"/>
    <w:tmpl w:val="A14EB49A"/>
    <w:lvl w:ilvl="0" w:tplc="F55C69B8">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B1E0D7C"/>
    <w:multiLevelType w:val="hybridMultilevel"/>
    <w:tmpl w:val="89BEB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605AF9"/>
    <w:multiLevelType w:val="hybridMultilevel"/>
    <w:tmpl w:val="57F4A494"/>
    <w:lvl w:ilvl="0" w:tplc="A888106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79FE6265"/>
    <w:multiLevelType w:val="hybridMultilevel"/>
    <w:tmpl w:val="6F26A156"/>
    <w:lvl w:ilvl="0" w:tplc="DAA0B3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EB0764D"/>
    <w:multiLevelType w:val="hybridMultilevel"/>
    <w:tmpl w:val="BB88E8B8"/>
    <w:lvl w:ilvl="0" w:tplc="616A7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6"/>
  </w:num>
  <w:num w:numId="4">
    <w:abstractNumId w:val="8"/>
  </w:num>
  <w:num w:numId="5">
    <w:abstractNumId w:val="7"/>
  </w:num>
  <w:num w:numId="6">
    <w:abstractNumId w:val="5"/>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677"/>
    <w:rsid w:val="000D15DF"/>
    <w:rsid w:val="0013172F"/>
    <w:rsid w:val="001910E5"/>
    <w:rsid w:val="003E0D63"/>
    <w:rsid w:val="004117F6"/>
    <w:rsid w:val="00452075"/>
    <w:rsid w:val="0049059B"/>
    <w:rsid w:val="005607F0"/>
    <w:rsid w:val="006770F0"/>
    <w:rsid w:val="00740F87"/>
    <w:rsid w:val="0074425A"/>
    <w:rsid w:val="007F726F"/>
    <w:rsid w:val="008D5D33"/>
    <w:rsid w:val="009430D2"/>
    <w:rsid w:val="00970FD2"/>
    <w:rsid w:val="00985A0D"/>
    <w:rsid w:val="009E4677"/>
    <w:rsid w:val="00A501F0"/>
    <w:rsid w:val="00A54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D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0D63"/>
  </w:style>
  <w:style w:type="paragraph" w:styleId="a5">
    <w:name w:val="footer"/>
    <w:basedOn w:val="a"/>
    <w:link w:val="a6"/>
    <w:uiPriority w:val="99"/>
    <w:unhideWhenUsed/>
    <w:rsid w:val="003E0D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0D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D6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0D63"/>
  </w:style>
  <w:style w:type="paragraph" w:styleId="a5">
    <w:name w:val="footer"/>
    <w:basedOn w:val="a"/>
    <w:link w:val="a6"/>
    <w:uiPriority w:val="99"/>
    <w:unhideWhenUsed/>
    <w:rsid w:val="003E0D6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0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771394">
      <w:bodyDiv w:val="1"/>
      <w:marLeft w:val="0"/>
      <w:marRight w:val="0"/>
      <w:marTop w:val="0"/>
      <w:marBottom w:val="0"/>
      <w:divBdr>
        <w:top w:val="none" w:sz="0" w:space="0" w:color="auto"/>
        <w:left w:val="none" w:sz="0" w:space="0" w:color="auto"/>
        <w:bottom w:val="none" w:sz="0" w:space="0" w:color="auto"/>
        <w:right w:val="none" w:sz="0" w:space="0" w:color="auto"/>
      </w:divBdr>
    </w:div>
    <w:div w:id="83545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1782</Words>
  <Characters>10162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Жылдызбеков</dc:creator>
  <cp:lastModifiedBy>Жылдызбеков</cp:lastModifiedBy>
  <cp:revision>26</cp:revision>
  <cp:lastPrinted>2021-09-30T11:03:00Z</cp:lastPrinted>
  <dcterms:created xsi:type="dcterms:W3CDTF">2021-09-30T04:20:00Z</dcterms:created>
  <dcterms:modified xsi:type="dcterms:W3CDTF">2021-09-30T11:03:00Z</dcterms:modified>
</cp:coreProperties>
</file>